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8D2" w:rsidRPr="006D55FB" w:rsidRDefault="00E057BF" w:rsidP="00E057BF">
      <w:pPr>
        <w:jc w:val="center"/>
        <w:rPr>
          <w:rFonts w:eastAsia="標楷體" w:cs="新細明體"/>
          <w:color w:val="000000"/>
          <w:sz w:val="28"/>
          <w:szCs w:val="28"/>
        </w:rPr>
      </w:pPr>
      <w:bookmarkStart w:id="0" w:name="docs-internal-guid-1e616529-7fff-89a7-5b"/>
      <w:bookmarkStart w:id="1" w:name="_GoBack"/>
      <w:bookmarkEnd w:id="0"/>
      <w:bookmarkEnd w:id="1"/>
      <w:r w:rsidRPr="006D55FB">
        <w:rPr>
          <w:rFonts w:eastAsia="標楷體" w:cs="新細明體"/>
          <w:color w:val="000000"/>
          <w:sz w:val="28"/>
          <w:szCs w:val="28"/>
        </w:rPr>
        <w:t>桃園市立新屋高中</w:t>
      </w:r>
      <w:r w:rsidRPr="006D55FB">
        <w:rPr>
          <w:rFonts w:eastAsia="標楷體"/>
          <w:color w:val="000000"/>
          <w:sz w:val="28"/>
          <w:szCs w:val="28"/>
        </w:rPr>
        <w:t>108</w:t>
      </w:r>
      <w:r w:rsidRPr="006D55FB">
        <w:rPr>
          <w:rFonts w:eastAsia="標楷體" w:cs="新細明體"/>
          <w:color w:val="000000"/>
          <w:sz w:val="28"/>
          <w:szCs w:val="28"/>
        </w:rPr>
        <w:t>學年度第一學期</w:t>
      </w:r>
    </w:p>
    <w:p w:rsidR="00E057BF" w:rsidRPr="006D55FB" w:rsidRDefault="00E057BF" w:rsidP="00E057BF">
      <w:pPr>
        <w:jc w:val="center"/>
        <w:rPr>
          <w:rFonts w:eastAsia="標楷體"/>
          <w:sz w:val="28"/>
          <w:szCs w:val="28"/>
        </w:rPr>
      </w:pPr>
      <w:r w:rsidRPr="006D55FB">
        <w:rPr>
          <w:rFonts w:eastAsia="標楷體" w:cs="新細明體"/>
          <w:color w:val="000000"/>
          <w:sz w:val="28"/>
          <w:szCs w:val="28"/>
        </w:rPr>
        <w:t>高一多元選修</w:t>
      </w:r>
      <w:r w:rsidRPr="006D55FB">
        <w:rPr>
          <w:rFonts w:eastAsia="標楷體" w:cs="新細明體"/>
          <w:color w:val="000000"/>
          <w:sz w:val="28"/>
          <w:szCs w:val="28"/>
        </w:rPr>
        <w:t xml:space="preserve"> </w:t>
      </w:r>
      <w:r w:rsidRPr="006D55FB">
        <w:rPr>
          <w:rFonts w:eastAsia="標楷體" w:cs="新細明體"/>
          <w:color w:val="000000"/>
          <w:sz w:val="28"/>
          <w:szCs w:val="28"/>
        </w:rPr>
        <w:t>新屋走透透</w:t>
      </w:r>
      <w:r w:rsidRPr="006D55FB">
        <w:rPr>
          <w:rFonts w:eastAsia="標楷體" w:cs="新細明體"/>
          <w:color w:val="000000"/>
          <w:sz w:val="28"/>
          <w:szCs w:val="28"/>
        </w:rPr>
        <w:t xml:space="preserve"> </w:t>
      </w:r>
      <w:r w:rsidRPr="006D55FB">
        <w:rPr>
          <w:rFonts w:eastAsia="標楷體"/>
          <w:sz w:val="28"/>
          <w:szCs w:val="28"/>
        </w:rPr>
        <w:t>地理實察課程計畫</w:t>
      </w:r>
    </w:p>
    <w:p w:rsidR="00E057BF" w:rsidRPr="006D55FB" w:rsidRDefault="007817F5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依據</w:t>
      </w:r>
      <w:r w:rsidRPr="006D55FB">
        <w:rPr>
          <w:rFonts w:eastAsia="標楷體"/>
        </w:rPr>
        <w:t>108</w:t>
      </w:r>
      <w:r w:rsidRPr="006D55FB">
        <w:rPr>
          <w:rFonts w:eastAsia="標楷體"/>
        </w:rPr>
        <w:t>年度本校高中優質計畫辦理。</w:t>
      </w:r>
    </w:p>
    <w:p w:rsidR="007817F5" w:rsidRDefault="00F14D38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>
        <w:rPr>
          <w:rFonts w:eastAsia="標楷體"/>
        </w:rPr>
        <w:t>課程目標：</w:t>
      </w:r>
    </w:p>
    <w:p w:rsidR="008A6084" w:rsidRDefault="00777FA1" w:rsidP="008A6084">
      <w:pPr>
        <w:pStyle w:val="a7"/>
        <w:ind w:leftChars="0" w:left="567" w:firstLineChars="177" w:firstLine="425"/>
        <w:rPr>
          <w:rFonts w:eastAsia="標楷體"/>
        </w:rPr>
      </w:pPr>
      <w:r>
        <w:rPr>
          <w:rFonts w:eastAsia="標楷體" w:hint="eastAsia"/>
        </w:rPr>
        <w:t>新屋區是全</w:t>
      </w:r>
      <w:r w:rsidR="004746DA">
        <w:rPr>
          <w:rFonts w:eastAsia="標楷體" w:hint="eastAsia"/>
        </w:rPr>
        <w:t>國</w:t>
      </w:r>
      <w:r>
        <w:rPr>
          <w:rFonts w:eastAsia="標楷體" w:hint="eastAsia"/>
        </w:rPr>
        <w:t>最大的農業市區，農產品中尤以</w:t>
      </w:r>
      <w:r w:rsidRPr="00777FA1">
        <w:rPr>
          <w:rFonts w:eastAsia="標楷體" w:hint="eastAsia"/>
        </w:rPr>
        <w:t>稻米為主</w:t>
      </w:r>
      <w:r w:rsidRPr="00777FA1">
        <w:rPr>
          <w:rFonts w:eastAsia="標楷體" w:hint="eastAsia"/>
        </w:rPr>
        <w:t>(</w:t>
      </w:r>
      <w:r w:rsidRPr="00777FA1">
        <w:rPr>
          <w:rFonts w:eastAsia="標楷體" w:hint="eastAsia"/>
        </w:rPr>
        <w:t>其中以桃園</w:t>
      </w:r>
      <w:r w:rsidRPr="00777FA1">
        <w:rPr>
          <w:rFonts w:eastAsia="標楷體" w:hint="eastAsia"/>
        </w:rPr>
        <w:t>3</w:t>
      </w:r>
      <w:r w:rsidRPr="00777FA1">
        <w:rPr>
          <w:rFonts w:eastAsia="標楷體" w:hint="eastAsia"/>
        </w:rPr>
        <w:t>號香米加工製成之新香米及芋香米較為有名</w:t>
      </w:r>
      <w:r w:rsidRPr="00777FA1">
        <w:rPr>
          <w:rFonts w:eastAsia="標楷體" w:hint="eastAsia"/>
        </w:rPr>
        <w:t>)</w:t>
      </w:r>
      <w:r w:rsidRPr="00777FA1">
        <w:rPr>
          <w:rFonts w:eastAsia="標楷體" w:hint="eastAsia"/>
        </w:rPr>
        <w:t>，蔬菜、水果次之，農田均以機械化耕作，是全市最大米倉。而新屋鵝肉，肉質肥美，市內第一，遠近馳名。</w:t>
      </w:r>
      <w:r>
        <w:rPr>
          <w:rFonts w:eastAsia="標楷體" w:hint="eastAsia"/>
        </w:rPr>
        <w:t>再加上，早期移民多為客家族群，故飲食、建築、文化上</w:t>
      </w:r>
      <w:r w:rsidR="004746DA">
        <w:rPr>
          <w:rFonts w:eastAsia="標楷體" w:hint="eastAsia"/>
        </w:rPr>
        <w:t>都</w:t>
      </w:r>
      <w:r>
        <w:rPr>
          <w:rFonts w:eastAsia="標楷體" w:hint="eastAsia"/>
        </w:rPr>
        <w:t>頗具地方特色。</w:t>
      </w:r>
      <w:r w:rsidR="004746DA">
        <w:rPr>
          <w:rFonts w:eastAsia="標楷體" w:hint="eastAsia"/>
        </w:rPr>
        <w:t>此外，近年亦有越南、印尼、菲律賓、泰國等四國</w:t>
      </w:r>
      <w:r w:rsidR="001D79B8">
        <w:rPr>
          <w:rFonts w:eastAsia="標楷體" w:hint="eastAsia"/>
        </w:rPr>
        <w:t>新住</w:t>
      </w:r>
      <w:r w:rsidR="004746DA">
        <w:rPr>
          <w:rFonts w:eastAsia="標楷體" w:hint="eastAsia"/>
        </w:rPr>
        <w:t>民與國際移工加入桃園的大家庭，透過此四國家的飲食、節慶、宗教文化介紹，</w:t>
      </w:r>
      <w:r w:rsidR="00F572E1">
        <w:rPr>
          <w:rFonts w:eastAsia="標楷體" w:hint="eastAsia"/>
        </w:rPr>
        <w:t>豐富學生的國際視野。</w:t>
      </w:r>
    </w:p>
    <w:p w:rsidR="00F14D38" w:rsidRPr="008A6084" w:rsidRDefault="00777FA1" w:rsidP="008A6084">
      <w:pPr>
        <w:pStyle w:val="a7"/>
        <w:ind w:leftChars="0" w:left="567" w:firstLineChars="177" w:firstLine="425"/>
        <w:rPr>
          <w:rFonts w:eastAsia="標楷體"/>
        </w:rPr>
      </w:pPr>
      <w:r w:rsidRPr="008A6084">
        <w:rPr>
          <w:rFonts w:eastAsia="標楷體" w:hint="eastAsia"/>
        </w:rPr>
        <w:t>學生藉由參訪</w:t>
      </w:r>
      <w:r w:rsidRPr="008A6084">
        <w:rPr>
          <w:rFonts w:eastAsia="標楷體" w:hint="eastAsia"/>
        </w:rPr>
        <w:t>2019</w:t>
      </w:r>
      <w:r w:rsidRPr="008A6084">
        <w:rPr>
          <w:rFonts w:eastAsia="標楷體" w:hint="eastAsia"/>
        </w:rPr>
        <w:t>桃園市農業博覽會體驗地方農業的發展歷程，並透過導覽員的介紹，以及地景藝術的欣賞，</w:t>
      </w:r>
      <w:r w:rsidR="004746DA" w:rsidRPr="008A6084">
        <w:rPr>
          <w:rFonts w:eastAsia="標楷體" w:hint="eastAsia"/>
        </w:rPr>
        <w:t>了解農業發展的未來性，並結合</w:t>
      </w:r>
      <w:r w:rsidRPr="008A6084">
        <w:rPr>
          <w:rFonts w:eastAsia="標楷體" w:hint="eastAsia"/>
        </w:rPr>
        <w:t>地方創生的</w:t>
      </w:r>
      <w:r w:rsidR="004746DA" w:rsidRPr="008A6084">
        <w:rPr>
          <w:rFonts w:eastAsia="標楷體" w:hint="eastAsia"/>
        </w:rPr>
        <w:t>概念，開拓學生對於農業的想像</w:t>
      </w:r>
      <w:r w:rsidRPr="008A6084">
        <w:rPr>
          <w:rFonts w:eastAsia="標楷體" w:hint="eastAsia"/>
        </w:rPr>
        <w:t>。</w:t>
      </w:r>
    </w:p>
    <w:p w:rsidR="007B4BD0" w:rsidRPr="006D55FB" w:rsidRDefault="007B4BD0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課程名稱：高一多元選修「新屋走透透」地理實察，負責教師：劉臻。</w:t>
      </w:r>
    </w:p>
    <w:p w:rsidR="00E36531" w:rsidRDefault="00F14D38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>
        <w:rPr>
          <w:rFonts w:eastAsia="標楷體"/>
        </w:rPr>
        <w:t>授課教師：</w:t>
      </w:r>
      <w:r w:rsidR="007A5982">
        <w:rPr>
          <w:rFonts w:eastAsia="標楷體" w:hint="eastAsia"/>
        </w:rPr>
        <w:t>地方文史工作者</w:t>
      </w:r>
      <w:r w:rsidR="00E36531" w:rsidRPr="006D55FB">
        <w:rPr>
          <w:rFonts w:eastAsia="標楷體"/>
        </w:rPr>
        <w:t>。</w:t>
      </w:r>
    </w:p>
    <w:p w:rsidR="00F14D38" w:rsidRPr="006D55FB" w:rsidRDefault="00F14D38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>
        <w:rPr>
          <w:rFonts w:eastAsia="標楷體" w:hint="eastAsia"/>
        </w:rPr>
        <w:t>帶隊教師：劉昌武老師。</w:t>
      </w:r>
    </w:p>
    <w:p w:rsidR="006D55FB" w:rsidRPr="00F14D38" w:rsidRDefault="00E36531" w:rsidP="00F14D38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授課時間：</w:t>
      </w:r>
      <w:r w:rsidR="00F14D38">
        <w:rPr>
          <w:rFonts w:eastAsia="標楷體" w:hint="eastAsia"/>
        </w:rPr>
        <w:t>10</w:t>
      </w:r>
      <w:r w:rsidR="006D55FB" w:rsidRPr="00F14D38">
        <w:rPr>
          <w:rFonts w:eastAsia="標楷體"/>
        </w:rPr>
        <w:t>月</w:t>
      </w:r>
      <w:r w:rsidR="00F14D38">
        <w:rPr>
          <w:rFonts w:eastAsia="標楷體"/>
        </w:rPr>
        <w:t>5</w:t>
      </w:r>
      <w:r w:rsidR="006D55FB" w:rsidRPr="00F14D38">
        <w:rPr>
          <w:rFonts w:eastAsia="標楷體"/>
        </w:rPr>
        <w:t>日，高一多元選修</w:t>
      </w:r>
      <w:r w:rsidR="006D55FB" w:rsidRPr="00F14D38">
        <w:rPr>
          <w:rFonts w:eastAsia="標楷體"/>
        </w:rPr>
        <w:t>2</w:t>
      </w:r>
      <w:r w:rsidR="00F14D38" w:rsidRPr="00F14D38">
        <w:rPr>
          <w:rFonts w:eastAsia="標楷體"/>
        </w:rPr>
        <w:t>節課時</w:t>
      </w:r>
      <w:r w:rsidR="00E746B0">
        <w:rPr>
          <w:rFonts w:eastAsia="標楷體" w:hint="eastAsia"/>
        </w:rPr>
        <w:t>(13:00~15:45)</w:t>
      </w:r>
      <w:r w:rsidR="006D55FB" w:rsidRPr="00F14D38">
        <w:rPr>
          <w:rFonts w:eastAsia="標楷體"/>
        </w:rPr>
        <w:t>。</w:t>
      </w:r>
    </w:p>
    <w:p w:rsidR="007B4BD0" w:rsidRPr="006D55FB" w:rsidRDefault="007B4BD0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課程</w:t>
      </w:r>
      <w:r w:rsidR="00866FCC" w:rsidRPr="006D55FB">
        <w:rPr>
          <w:rFonts w:eastAsia="標楷體"/>
        </w:rPr>
        <w:t>規劃</w:t>
      </w:r>
      <w:r w:rsidRPr="006D55FB">
        <w:rPr>
          <w:rFonts w:eastAsia="標楷體"/>
        </w:rPr>
        <w:t>：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798"/>
        <w:gridCol w:w="1978"/>
        <w:gridCol w:w="1417"/>
        <w:gridCol w:w="1701"/>
        <w:gridCol w:w="4082"/>
      </w:tblGrid>
      <w:tr w:rsidR="006D55FB" w:rsidRPr="006D55FB" w:rsidTr="00E20B8D">
        <w:tc>
          <w:tcPr>
            <w:tcW w:w="798" w:type="dxa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日期</w:t>
            </w:r>
          </w:p>
        </w:tc>
        <w:tc>
          <w:tcPr>
            <w:tcW w:w="1978" w:type="dxa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授課教師</w:t>
            </w:r>
          </w:p>
        </w:tc>
        <w:tc>
          <w:tcPr>
            <w:tcW w:w="1417" w:type="dxa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地點</w:t>
            </w:r>
          </w:p>
        </w:tc>
        <w:tc>
          <w:tcPr>
            <w:tcW w:w="1701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單元</w:t>
            </w:r>
          </w:p>
        </w:tc>
        <w:tc>
          <w:tcPr>
            <w:tcW w:w="4082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內容</w:t>
            </w:r>
          </w:p>
        </w:tc>
      </w:tr>
      <w:tr w:rsidR="00F14D38" w:rsidRPr="006D55FB" w:rsidTr="005D63F8">
        <w:trPr>
          <w:trHeight w:val="1470"/>
        </w:trPr>
        <w:tc>
          <w:tcPr>
            <w:tcW w:w="798" w:type="dxa"/>
            <w:vAlign w:val="center"/>
          </w:tcPr>
          <w:p w:rsidR="00F14D38" w:rsidRPr="006D55FB" w:rsidRDefault="00F14D38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10/5</w:t>
            </w:r>
          </w:p>
        </w:tc>
        <w:tc>
          <w:tcPr>
            <w:tcW w:w="1978" w:type="dxa"/>
            <w:vAlign w:val="center"/>
          </w:tcPr>
          <w:p w:rsidR="00F14D38" w:rsidRPr="006D55FB" w:rsidRDefault="005D63F8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地方文史工作者</w:t>
            </w:r>
          </w:p>
        </w:tc>
        <w:tc>
          <w:tcPr>
            <w:tcW w:w="1417" w:type="dxa"/>
            <w:vAlign w:val="center"/>
          </w:tcPr>
          <w:p w:rsidR="00F14D38" w:rsidRPr="006D55FB" w:rsidRDefault="005D63F8" w:rsidP="005D63F8">
            <w:pPr>
              <w:pStyle w:val="a7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桃園市農業博覽會</w:t>
            </w:r>
          </w:p>
        </w:tc>
        <w:tc>
          <w:tcPr>
            <w:tcW w:w="1701" w:type="dxa"/>
            <w:vAlign w:val="center"/>
          </w:tcPr>
          <w:p w:rsidR="00F14D38" w:rsidRPr="006D55FB" w:rsidRDefault="00777FA1" w:rsidP="001A6335">
            <w:pPr>
              <w:pStyle w:val="a7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在地農業創生</w:t>
            </w:r>
          </w:p>
        </w:tc>
        <w:tc>
          <w:tcPr>
            <w:tcW w:w="4082" w:type="dxa"/>
            <w:vAlign w:val="center"/>
          </w:tcPr>
          <w:p w:rsidR="00777FA1" w:rsidRDefault="00777FA1" w:rsidP="007A5982">
            <w:pPr>
              <w:pStyle w:val="a7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導覽路線：</w:t>
            </w:r>
          </w:p>
          <w:p w:rsidR="00F14D38" w:rsidRPr="006D55FB" w:rsidRDefault="007A5982" w:rsidP="007A5982">
            <w:pPr>
              <w:pStyle w:val="a7"/>
              <w:ind w:leftChars="0" w:left="0"/>
              <w:jc w:val="both"/>
              <w:rPr>
                <w:rFonts w:eastAsia="標楷體"/>
              </w:rPr>
            </w:pPr>
            <w:r w:rsidRPr="007A5982">
              <w:rPr>
                <w:rFonts w:eastAsia="標楷體" w:hint="eastAsia"/>
              </w:rPr>
              <w:t>花間物語→桃林秘境→原民物產→農夫市集→假日劇場→米的集會所→桃園名品→草本堂→客家茶苑→四國文化→探索生活→環保再生。</w:t>
            </w:r>
          </w:p>
        </w:tc>
      </w:tr>
    </w:tbl>
    <w:p w:rsidR="007B4BD0" w:rsidRPr="006D55FB" w:rsidRDefault="007B4BD0" w:rsidP="007B4BD0">
      <w:pPr>
        <w:pStyle w:val="a7"/>
        <w:ind w:leftChars="0"/>
        <w:rPr>
          <w:rFonts w:eastAsia="標楷體"/>
        </w:rPr>
      </w:pPr>
    </w:p>
    <w:p w:rsidR="00866FCC" w:rsidRPr="006D55FB" w:rsidRDefault="00866FCC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 w:cs="新細明體"/>
          <w:color w:val="000000"/>
        </w:rPr>
        <w:t>預期學習效益</w:t>
      </w:r>
      <w:r w:rsidRPr="006D55FB">
        <w:rPr>
          <w:rFonts w:eastAsia="標楷體" w:cs="新細明體"/>
          <w:color w:val="000000"/>
        </w:rPr>
        <w:t>: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5016"/>
        <w:gridCol w:w="4960"/>
      </w:tblGrid>
      <w:tr w:rsidR="00866FCC" w:rsidRPr="006D55FB" w:rsidTr="00866FCC">
        <w:tc>
          <w:tcPr>
            <w:tcW w:w="5228" w:type="dxa"/>
          </w:tcPr>
          <w:p w:rsidR="00866FCC" w:rsidRPr="006D55FB" w:rsidRDefault="00866FCC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單元目標</w:t>
            </w:r>
          </w:p>
        </w:tc>
        <w:tc>
          <w:tcPr>
            <w:tcW w:w="5228" w:type="dxa"/>
          </w:tcPr>
          <w:p w:rsidR="00866FCC" w:rsidRPr="006D55FB" w:rsidRDefault="00866FCC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具體目標</w:t>
            </w:r>
          </w:p>
        </w:tc>
      </w:tr>
      <w:tr w:rsidR="00866FCC" w:rsidRPr="006D55FB" w:rsidTr="00866FCC">
        <w:tc>
          <w:tcPr>
            <w:tcW w:w="5228" w:type="dxa"/>
          </w:tcPr>
          <w:p w:rsidR="00866FCC" w:rsidRPr="006D55FB" w:rsidRDefault="00F572E1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能認識</w:t>
            </w:r>
            <w:r>
              <w:rPr>
                <w:rFonts w:eastAsia="標楷體" w:hint="eastAsia"/>
              </w:rPr>
              <w:t>桃園的農業發展</w:t>
            </w:r>
            <w:r w:rsidR="00866FCC" w:rsidRPr="006D55FB">
              <w:rPr>
                <w:rFonts w:eastAsia="標楷體"/>
              </w:rPr>
              <w:t>。</w:t>
            </w: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Default="00866FCC" w:rsidP="00F572E1">
            <w:pPr>
              <w:rPr>
                <w:rFonts w:eastAsia="標楷體"/>
              </w:rPr>
            </w:pPr>
          </w:p>
          <w:p w:rsidR="00F572E1" w:rsidRPr="00F572E1" w:rsidRDefault="00F572E1" w:rsidP="00F572E1">
            <w:pPr>
              <w:rPr>
                <w:rFonts w:eastAsia="標楷體"/>
              </w:rPr>
            </w:pPr>
          </w:p>
          <w:p w:rsidR="00866FCC" w:rsidRPr="006D55FB" w:rsidRDefault="00F572E1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能認識</w:t>
            </w:r>
            <w:r>
              <w:rPr>
                <w:rFonts w:eastAsia="標楷體" w:hint="eastAsia"/>
              </w:rPr>
              <w:t>農業與藝術設計結合的案例</w:t>
            </w: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6D69F5" w:rsidRPr="001D79B8" w:rsidRDefault="006D69F5" w:rsidP="001D79B8">
            <w:pPr>
              <w:rPr>
                <w:rFonts w:eastAsia="標楷體"/>
              </w:rPr>
            </w:pPr>
          </w:p>
          <w:p w:rsidR="001D79B8" w:rsidRDefault="00866FCC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能認識</w:t>
            </w:r>
            <w:r w:rsidR="00F572E1">
              <w:rPr>
                <w:rFonts w:eastAsia="標楷體" w:hint="eastAsia"/>
              </w:rPr>
              <w:t>客家</w:t>
            </w:r>
            <w:r w:rsidR="001D79B8">
              <w:rPr>
                <w:rFonts w:eastAsia="標楷體" w:hint="eastAsia"/>
              </w:rPr>
              <w:t>文化在桃園的發展</w:t>
            </w:r>
            <w:r w:rsidR="001D79B8" w:rsidRPr="006D55FB">
              <w:rPr>
                <w:rFonts w:eastAsia="標楷體"/>
              </w:rPr>
              <w:t>。</w:t>
            </w:r>
          </w:p>
          <w:p w:rsidR="001D79B8" w:rsidRDefault="001D79B8" w:rsidP="001D79B8">
            <w:pPr>
              <w:pStyle w:val="a7"/>
              <w:ind w:leftChars="0" w:left="960"/>
              <w:rPr>
                <w:rFonts w:eastAsia="標楷體"/>
              </w:rPr>
            </w:pPr>
          </w:p>
          <w:p w:rsidR="001D79B8" w:rsidRDefault="001D79B8" w:rsidP="001D79B8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1D79B8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能認識南洋四國</w:t>
            </w:r>
            <w:r w:rsidR="008A6084">
              <w:rPr>
                <w:rFonts w:eastAsia="標楷體" w:hint="eastAsia"/>
              </w:rPr>
              <w:t>的農業文化</w:t>
            </w:r>
            <w:r>
              <w:rPr>
                <w:rFonts w:eastAsia="標楷體" w:hint="eastAsia"/>
              </w:rPr>
              <w:t>特色</w:t>
            </w:r>
          </w:p>
          <w:p w:rsidR="008E0971" w:rsidRPr="00F572E1" w:rsidRDefault="008E0971" w:rsidP="00F572E1">
            <w:pPr>
              <w:rPr>
                <w:rFonts w:eastAsia="標楷體"/>
              </w:rPr>
            </w:pPr>
          </w:p>
        </w:tc>
        <w:tc>
          <w:tcPr>
            <w:tcW w:w="5228" w:type="dxa"/>
          </w:tcPr>
          <w:p w:rsidR="008E0971" w:rsidRPr="00F572E1" w:rsidRDefault="00F572E1" w:rsidP="00F572E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1-1.</w:t>
            </w:r>
            <w:r w:rsidRPr="00F572E1">
              <w:rPr>
                <w:rFonts w:eastAsia="標楷體"/>
              </w:rPr>
              <w:t>能說出</w:t>
            </w:r>
            <w:r w:rsidRPr="00F572E1">
              <w:rPr>
                <w:rFonts w:eastAsia="標楷體" w:hint="eastAsia"/>
              </w:rPr>
              <w:t>桃園花卉產業的特色。</w:t>
            </w:r>
          </w:p>
          <w:p w:rsidR="00F572E1" w:rsidRPr="00F572E1" w:rsidRDefault="00F572E1" w:rsidP="00F572E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1-2.</w:t>
            </w:r>
            <w:r w:rsidRPr="00F572E1">
              <w:rPr>
                <w:rFonts w:eastAsia="標楷體" w:hint="eastAsia"/>
              </w:rPr>
              <w:t>能說明桃園在地米食文化形象。</w:t>
            </w:r>
          </w:p>
          <w:p w:rsidR="00F572E1" w:rsidRDefault="00F572E1" w:rsidP="00F572E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1-3.</w:t>
            </w:r>
            <w:r>
              <w:rPr>
                <w:rFonts w:eastAsia="標楷體" w:hint="eastAsia"/>
              </w:rPr>
              <w:t>能說出國內草本植物的經濟價值。</w:t>
            </w:r>
          </w:p>
          <w:p w:rsidR="00F572E1" w:rsidRPr="00F572E1" w:rsidRDefault="00F572E1" w:rsidP="00F572E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1-4.</w:t>
            </w:r>
            <w:r>
              <w:rPr>
                <w:rFonts w:eastAsia="標楷體" w:hint="eastAsia"/>
              </w:rPr>
              <w:t>能指出地方茶產業的發展特色。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Default="006D69F5" w:rsidP="00F572E1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2-1.</w:t>
            </w:r>
            <w:r w:rsidR="00F572E1">
              <w:rPr>
                <w:rFonts w:eastAsia="標楷體"/>
              </w:rPr>
              <w:t>能</w:t>
            </w:r>
            <w:r w:rsidR="00F572E1">
              <w:rPr>
                <w:rFonts w:eastAsia="標楷體" w:hint="eastAsia"/>
              </w:rPr>
              <w:t>說出桃園特色伴手禮的設計概念。</w:t>
            </w:r>
          </w:p>
          <w:p w:rsidR="001D79B8" w:rsidRDefault="001D79B8" w:rsidP="00F572E1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2-2.</w:t>
            </w:r>
            <w:r>
              <w:rPr>
                <w:rFonts w:eastAsia="標楷體" w:hint="eastAsia"/>
              </w:rPr>
              <w:t>能欣賞展區內的農具意象建築。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F572E1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3-1</w:t>
            </w:r>
            <w:r w:rsidR="001D79B8">
              <w:rPr>
                <w:rFonts w:eastAsia="標楷體"/>
              </w:rPr>
              <w:t>.</w:t>
            </w:r>
            <w:r w:rsidR="001D79B8">
              <w:rPr>
                <w:rFonts w:eastAsia="標楷體" w:hint="eastAsia"/>
              </w:rPr>
              <w:t>能了解客家茶文化之美</w:t>
            </w:r>
            <w:r w:rsidR="008A6084">
              <w:rPr>
                <w:rFonts w:eastAsia="標楷體" w:hint="eastAsia"/>
              </w:rPr>
              <w:t>。</w:t>
            </w:r>
          </w:p>
          <w:p w:rsidR="006D69F5" w:rsidRPr="006D55FB" w:rsidRDefault="001D79B8" w:rsidP="00866FCC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3-2.</w:t>
            </w:r>
            <w:r>
              <w:rPr>
                <w:rFonts w:eastAsia="標楷體" w:hint="eastAsia"/>
              </w:rPr>
              <w:t>能欣賞客家米食文化的特色</w:t>
            </w:r>
            <w:r w:rsidR="008A6084">
              <w:rPr>
                <w:rFonts w:eastAsia="標楷體" w:hint="eastAsia"/>
              </w:rPr>
              <w:t>。</w:t>
            </w:r>
            <w:r>
              <w:rPr>
                <w:rFonts w:eastAsia="標楷體"/>
              </w:rPr>
              <w:br/>
            </w:r>
          </w:p>
          <w:p w:rsidR="001C6198" w:rsidRDefault="001D79B8" w:rsidP="001C6198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4-1.</w:t>
            </w:r>
            <w:r>
              <w:rPr>
                <w:rFonts w:eastAsia="標楷體" w:hint="eastAsia"/>
              </w:rPr>
              <w:t>能說出</w:t>
            </w:r>
            <w:r w:rsidR="008A6084">
              <w:rPr>
                <w:rFonts w:eastAsia="標楷體" w:hint="eastAsia"/>
              </w:rPr>
              <w:t>南洋四國的漁業發展。</w:t>
            </w:r>
          </w:p>
          <w:p w:rsidR="008A6084" w:rsidRDefault="008A6084" w:rsidP="001C6198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4-2. </w:t>
            </w:r>
            <w:r>
              <w:rPr>
                <w:rFonts w:eastAsia="標楷體" w:hint="eastAsia"/>
              </w:rPr>
              <w:t>能說出南洋四國的山間林業發展。</w:t>
            </w:r>
          </w:p>
          <w:p w:rsidR="008A6084" w:rsidRPr="006D55FB" w:rsidRDefault="008A6084" w:rsidP="001C6198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4-3. </w:t>
            </w:r>
            <w:r>
              <w:rPr>
                <w:rFonts w:eastAsia="標楷體" w:hint="eastAsia"/>
              </w:rPr>
              <w:t>能說出南洋四國的農業慶典特色。</w:t>
            </w:r>
          </w:p>
        </w:tc>
      </w:tr>
    </w:tbl>
    <w:p w:rsidR="00866FCC" w:rsidRPr="006D55FB" w:rsidRDefault="00866FCC" w:rsidP="00866FCC">
      <w:pPr>
        <w:pStyle w:val="a7"/>
        <w:ind w:leftChars="0"/>
        <w:rPr>
          <w:rFonts w:eastAsia="標楷體"/>
        </w:rPr>
      </w:pPr>
    </w:p>
    <w:p w:rsidR="00866FCC" w:rsidRPr="006D55FB" w:rsidRDefault="00866FCC" w:rsidP="00866FCC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 w:cs="新細明體"/>
          <w:color w:val="000000"/>
        </w:rPr>
        <w:t>經費概算：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662"/>
        <w:gridCol w:w="830"/>
        <w:gridCol w:w="851"/>
        <w:gridCol w:w="1275"/>
        <w:gridCol w:w="1276"/>
        <w:gridCol w:w="4082"/>
      </w:tblGrid>
      <w:tr w:rsidR="00E36531" w:rsidRPr="006D55FB" w:rsidTr="00E36531">
        <w:tc>
          <w:tcPr>
            <w:tcW w:w="1662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名稱</w:t>
            </w:r>
          </w:p>
        </w:tc>
        <w:tc>
          <w:tcPr>
            <w:tcW w:w="830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單位</w:t>
            </w:r>
          </w:p>
        </w:tc>
        <w:tc>
          <w:tcPr>
            <w:tcW w:w="851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數量</w:t>
            </w:r>
          </w:p>
        </w:tc>
        <w:tc>
          <w:tcPr>
            <w:tcW w:w="1275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單價</w:t>
            </w:r>
            <w:r w:rsidRPr="006D55FB">
              <w:rPr>
                <w:rFonts w:eastAsia="標楷體"/>
                <w:szCs w:val="24"/>
              </w:rPr>
              <w:t>(</w:t>
            </w:r>
            <w:r w:rsidRPr="006D55FB">
              <w:rPr>
                <w:rFonts w:eastAsia="標楷體"/>
                <w:szCs w:val="24"/>
              </w:rPr>
              <w:t>元</w:t>
            </w:r>
            <w:r w:rsidRPr="006D55FB">
              <w:rPr>
                <w:rFonts w:eastAsia="標楷體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總價</w:t>
            </w:r>
            <w:r w:rsidRPr="006D55FB">
              <w:rPr>
                <w:rFonts w:eastAsia="標楷體"/>
                <w:szCs w:val="24"/>
              </w:rPr>
              <w:t>(</w:t>
            </w:r>
            <w:r w:rsidRPr="006D55FB">
              <w:rPr>
                <w:rFonts w:eastAsia="標楷體"/>
                <w:szCs w:val="24"/>
              </w:rPr>
              <w:t>元</w:t>
            </w:r>
            <w:r w:rsidRPr="006D55FB">
              <w:rPr>
                <w:rFonts w:eastAsia="標楷體"/>
                <w:szCs w:val="24"/>
              </w:rPr>
              <w:t>)</w:t>
            </w:r>
          </w:p>
        </w:tc>
        <w:tc>
          <w:tcPr>
            <w:tcW w:w="4082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用途</w:t>
            </w:r>
          </w:p>
        </w:tc>
      </w:tr>
      <w:tr w:rsidR="00E36531" w:rsidRPr="006D55FB" w:rsidTr="00E36531">
        <w:tc>
          <w:tcPr>
            <w:tcW w:w="1662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授課鐘點費</w:t>
            </w:r>
          </w:p>
        </w:tc>
        <w:tc>
          <w:tcPr>
            <w:tcW w:w="830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節</w:t>
            </w:r>
          </w:p>
        </w:tc>
        <w:tc>
          <w:tcPr>
            <w:tcW w:w="851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275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2,000</w:t>
            </w:r>
          </w:p>
        </w:tc>
        <w:tc>
          <w:tcPr>
            <w:tcW w:w="1276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="00E36531" w:rsidRPr="006D55FB">
              <w:rPr>
                <w:rFonts w:eastAsia="標楷體"/>
              </w:rPr>
              <w:t>,000</w:t>
            </w:r>
          </w:p>
        </w:tc>
        <w:tc>
          <w:tcPr>
            <w:tcW w:w="4082" w:type="dxa"/>
          </w:tcPr>
          <w:p w:rsidR="00E36531" w:rsidRPr="006D55FB" w:rsidRDefault="00E108AD" w:rsidP="00E36531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地方文史工作者講授課程</w:t>
            </w:r>
            <w:r>
              <w:rPr>
                <w:rFonts w:eastAsia="標楷體" w:hint="eastAsia"/>
              </w:rPr>
              <w:t>*</w:t>
            </w:r>
            <w:r>
              <w:rPr>
                <w:rFonts w:eastAsia="標楷體"/>
              </w:rPr>
              <w:t>2</w:t>
            </w:r>
          </w:p>
        </w:tc>
      </w:tr>
      <w:tr w:rsidR="00E36531" w:rsidRPr="00E108AD" w:rsidTr="00E36531">
        <w:tc>
          <w:tcPr>
            <w:tcW w:w="1662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租車費</w:t>
            </w:r>
          </w:p>
        </w:tc>
        <w:tc>
          <w:tcPr>
            <w:tcW w:w="830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輛</w:t>
            </w:r>
          </w:p>
        </w:tc>
        <w:tc>
          <w:tcPr>
            <w:tcW w:w="851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275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12,000</w:t>
            </w:r>
          </w:p>
        </w:tc>
        <w:tc>
          <w:tcPr>
            <w:tcW w:w="1276" w:type="dxa"/>
            <w:vAlign w:val="center"/>
          </w:tcPr>
          <w:p w:rsidR="00E36531" w:rsidRPr="006D55FB" w:rsidRDefault="00E108AD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12,000</w:t>
            </w:r>
          </w:p>
        </w:tc>
        <w:tc>
          <w:tcPr>
            <w:tcW w:w="4082" w:type="dxa"/>
          </w:tcPr>
          <w:p w:rsidR="00E36531" w:rsidRPr="006D55FB" w:rsidRDefault="00E108AD" w:rsidP="00E36531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新屋走透透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地理實察遊覽車</w:t>
            </w:r>
            <w:r>
              <w:rPr>
                <w:rFonts w:eastAsia="標楷體" w:hint="eastAsia"/>
              </w:rPr>
              <w:t>*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台</w:t>
            </w:r>
            <w:r>
              <w:rPr>
                <w:rFonts w:eastAsia="標楷體" w:hint="eastAsia"/>
              </w:rPr>
              <w:t>)</w:t>
            </w:r>
          </w:p>
        </w:tc>
      </w:tr>
      <w:tr w:rsidR="00E108AD" w:rsidRPr="00E108AD" w:rsidTr="00E36531">
        <w:tc>
          <w:tcPr>
            <w:tcW w:w="1662" w:type="dxa"/>
            <w:vAlign w:val="center"/>
          </w:tcPr>
          <w:p w:rsidR="00E108AD" w:rsidRDefault="007A5982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保險費</w:t>
            </w:r>
          </w:p>
        </w:tc>
        <w:tc>
          <w:tcPr>
            <w:tcW w:w="830" w:type="dxa"/>
            <w:vAlign w:val="center"/>
          </w:tcPr>
          <w:p w:rsidR="00E108AD" w:rsidRDefault="007A5982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851" w:type="dxa"/>
            <w:vAlign w:val="center"/>
          </w:tcPr>
          <w:p w:rsidR="00E108AD" w:rsidRDefault="007A5982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18</w:t>
            </w:r>
          </w:p>
        </w:tc>
        <w:tc>
          <w:tcPr>
            <w:tcW w:w="1275" w:type="dxa"/>
            <w:vAlign w:val="center"/>
          </w:tcPr>
          <w:p w:rsidR="00E108AD" w:rsidRDefault="007A5982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</w:p>
        </w:tc>
        <w:tc>
          <w:tcPr>
            <w:tcW w:w="1276" w:type="dxa"/>
            <w:vAlign w:val="center"/>
          </w:tcPr>
          <w:p w:rsidR="00E108AD" w:rsidRDefault="007A5982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540</w:t>
            </w:r>
          </w:p>
        </w:tc>
        <w:tc>
          <w:tcPr>
            <w:tcW w:w="4082" w:type="dxa"/>
          </w:tcPr>
          <w:p w:rsidR="00E108AD" w:rsidRDefault="007A5982" w:rsidP="00E36531">
            <w:pPr>
              <w:pStyle w:val="a7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新屋走透透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地方文史、新屋踏查、地理實察之學生戶外活動保險</w:t>
            </w:r>
            <w:r>
              <w:rPr>
                <w:rFonts w:eastAsia="標楷體" w:hint="eastAsia"/>
              </w:rPr>
              <w:t>)</w:t>
            </w:r>
          </w:p>
        </w:tc>
      </w:tr>
    </w:tbl>
    <w:p w:rsidR="00E36531" w:rsidRPr="006D55FB" w:rsidRDefault="00E36531" w:rsidP="00E36531">
      <w:pPr>
        <w:pStyle w:val="a7"/>
        <w:ind w:leftChars="0"/>
        <w:rPr>
          <w:rFonts w:eastAsia="標楷體"/>
        </w:rPr>
      </w:pPr>
    </w:p>
    <w:sectPr w:rsidR="00E36531" w:rsidRPr="006D55FB" w:rsidSect="00E057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631" w:rsidRDefault="00A84631" w:rsidP="00E057BF">
      <w:r>
        <w:separator/>
      </w:r>
    </w:p>
  </w:endnote>
  <w:endnote w:type="continuationSeparator" w:id="0">
    <w:p w:rsidR="00A84631" w:rsidRDefault="00A84631" w:rsidP="00E0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631" w:rsidRDefault="00A84631" w:rsidP="00E057BF">
      <w:r>
        <w:separator/>
      </w:r>
    </w:p>
  </w:footnote>
  <w:footnote w:type="continuationSeparator" w:id="0">
    <w:p w:rsidR="00A84631" w:rsidRDefault="00A84631" w:rsidP="00E05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67EA7"/>
    <w:multiLevelType w:val="hybridMultilevel"/>
    <w:tmpl w:val="8B6C17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D10188"/>
    <w:multiLevelType w:val="hybridMultilevel"/>
    <w:tmpl w:val="C1AEA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973BBF"/>
    <w:multiLevelType w:val="hybridMultilevel"/>
    <w:tmpl w:val="7DB062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63B05F3"/>
    <w:multiLevelType w:val="multilevel"/>
    <w:tmpl w:val="B22A8E6C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EF"/>
    <w:rsid w:val="00026005"/>
    <w:rsid w:val="001A6335"/>
    <w:rsid w:val="001C6198"/>
    <w:rsid w:val="001D79B8"/>
    <w:rsid w:val="00383930"/>
    <w:rsid w:val="004746DA"/>
    <w:rsid w:val="005D63F8"/>
    <w:rsid w:val="00630B0B"/>
    <w:rsid w:val="006A28D2"/>
    <w:rsid w:val="006D55FB"/>
    <w:rsid w:val="006D69F5"/>
    <w:rsid w:val="00777FA1"/>
    <w:rsid w:val="007817F5"/>
    <w:rsid w:val="007A5982"/>
    <w:rsid w:val="007B4BD0"/>
    <w:rsid w:val="00866FCC"/>
    <w:rsid w:val="008A6084"/>
    <w:rsid w:val="008E0971"/>
    <w:rsid w:val="00A84631"/>
    <w:rsid w:val="00CF56FD"/>
    <w:rsid w:val="00E057BF"/>
    <w:rsid w:val="00E108AD"/>
    <w:rsid w:val="00E20B8D"/>
    <w:rsid w:val="00E36531"/>
    <w:rsid w:val="00E746B0"/>
    <w:rsid w:val="00EC6FEF"/>
    <w:rsid w:val="00F14D38"/>
    <w:rsid w:val="00F56B01"/>
    <w:rsid w:val="00F572E1"/>
    <w:rsid w:val="00FB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FD3BBF-4A1F-4C99-AAD6-671581E8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7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7BF"/>
    <w:rPr>
      <w:sz w:val="20"/>
      <w:szCs w:val="20"/>
    </w:rPr>
  </w:style>
  <w:style w:type="paragraph" w:styleId="a7">
    <w:name w:val="List Paragraph"/>
    <w:basedOn w:val="a"/>
    <w:uiPriority w:val="34"/>
    <w:qFormat/>
    <w:rsid w:val="007817F5"/>
    <w:pPr>
      <w:ind w:leftChars="200" w:left="480"/>
    </w:pPr>
  </w:style>
  <w:style w:type="table" w:styleId="a8">
    <w:name w:val="Table Grid"/>
    <w:basedOn w:val="a1"/>
    <w:uiPriority w:val="39"/>
    <w:rsid w:val="007B4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>H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2020-04-10T05:25:00Z</dcterms:created>
  <dcterms:modified xsi:type="dcterms:W3CDTF">2020-04-10T05:25:00Z</dcterms:modified>
</cp:coreProperties>
</file>